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BF" w:rsidRDefault="00C364BF" w:rsidP="00C364BF">
      <w:pPr>
        <w:pStyle w:val="a3"/>
        <w:ind w:firstLine="708"/>
      </w:pPr>
      <w:proofErr w:type="gramStart"/>
      <w:r>
        <w:t>МБДОУ «Детский сад № 89» осуществляет свою работу на основании устава, лицензии на образовательную деятельность (регистрационный № 27-2956 от 15.09. 2016 года), лицензии на медицинскую деятельность (№ ФС-62-01-000375 от 04.02.2010г.</w:t>
      </w:r>
      <w:proofErr w:type="gramEnd"/>
    </w:p>
    <w:p w:rsidR="00301A89" w:rsidRDefault="00301A89" w:rsidP="00301A89">
      <w:pPr>
        <w:pStyle w:val="a3"/>
        <w:ind w:firstLine="708"/>
      </w:pPr>
      <w:r w:rsidRPr="00301A89">
        <w:rPr>
          <w:rStyle w:val="a5"/>
          <w:b w:val="0"/>
        </w:rPr>
        <w:t xml:space="preserve">Реализуемые уровни образования в ДОУ </w:t>
      </w:r>
      <w:r w:rsidR="004D7B25">
        <w:rPr>
          <w:rStyle w:val="a5"/>
          <w:b w:val="0"/>
        </w:rPr>
        <w:t>–</w:t>
      </w:r>
      <w:r w:rsidRPr="00301A89">
        <w:rPr>
          <w:rStyle w:val="a5"/>
          <w:b w:val="0"/>
        </w:rPr>
        <w:t xml:space="preserve"> дошкольное</w:t>
      </w:r>
      <w:r w:rsidR="004D7B25">
        <w:rPr>
          <w:rStyle w:val="a5"/>
          <w:b w:val="0"/>
        </w:rPr>
        <w:t xml:space="preserve"> образование</w:t>
      </w:r>
      <w:r w:rsidRPr="00301A89">
        <w:rPr>
          <w:rStyle w:val="a5"/>
          <w:b w:val="0"/>
        </w:rPr>
        <w:t>.</w:t>
      </w:r>
    </w:p>
    <w:p w:rsidR="00C364BF" w:rsidRDefault="00C364BF" w:rsidP="00C364BF">
      <w:pPr>
        <w:pStyle w:val="a3"/>
      </w:pPr>
      <w:r>
        <w:t>Проектная мощность – 6 групп (2 из них для детей с тяжелым</w:t>
      </w:r>
      <w:r w:rsidR="00301A89">
        <w:t>и</w:t>
      </w:r>
      <w:r>
        <w:t>  нарушени</w:t>
      </w:r>
      <w:r w:rsidR="00301A89">
        <w:t>я</w:t>
      </w:r>
      <w:r>
        <w:t>м</w:t>
      </w:r>
      <w:r w:rsidR="00301A89">
        <w:t>и</w:t>
      </w:r>
      <w:r>
        <w:t xml:space="preserve"> речи</w:t>
      </w:r>
      <w:r w:rsidR="00301A89">
        <w:t>, 4 группы общеразвивающей направленности</w:t>
      </w:r>
      <w:r>
        <w:t>).</w:t>
      </w:r>
    </w:p>
    <w:p w:rsidR="00C364BF" w:rsidRDefault="00C364BF" w:rsidP="00C364BF">
      <w:pPr>
        <w:pStyle w:val="a3"/>
      </w:pPr>
      <w:r>
        <w:t>Плановый контингент – 83 ребенка.</w:t>
      </w:r>
    </w:p>
    <w:p w:rsidR="00301A89" w:rsidRPr="00301A89" w:rsidRDefault="00301A89" w:rsidP="00301A89">
      <w:pPr>
        <w:pStyle w:val="a3"/>
        <w:rPr>
          <w:b/>
        </w:rPr>
      </w:pPr>
      <w:r w:rsidRPr="00301A89">
        <w:rPr>
          <w:rStyle w:val="a5"/>
          <w:b w:val="0"/>
        </w:rPr>
        <w:t xml:space="preserve">Общая численность воспитанников - </w:t>
      </w:r>
      <w:r>
        <w:rPr>
          <w:rStyle w:val="a5"/>
          <w:b w:val="0"/>
        </w:rPr>
        <w:t>145</w:t>
      </w:r>
      <w:r w:rsidRPr="00301A89">
        <w:rPr>
          <w:rStyle w:val="a5"/>
          <w:b w:val="0"/>
        </w:rPr>
        <w:t xml:space="preserve"> человек.</w:t>
      </w:r>
      <w:bookmarkStart w:id="0" w:name="_GoBack"/>
      <w:bookmarkEnd w:id="0"/>
    </w:p>
    <w:p w:rsidR="00301A89" w:rsidRDefault="00301A89" w:rsidP="00301A89">
      <w:pPr>
        <w:pStyle w:val="a3"/>
      </w:pPr>
      <w:r>
        <w:t>Форма обучения – очная</w:t>
      </w:r>
    </w:p>
    <w:p w:rsidR="00301A89" w:rsidRDefault="00301A89" w:rsidP="00C364BF">
      <w:pPr>
        <w:pStyle w:val="a3"/>
      </w:pPr>
      <w:r w:rsidRPr="00301A89">
        <w:rPr>
          <w:rStyle w:val="a5"/>
          <w:b w:val="0"/>
        </w:rPr>
        <w:t>Нормативный срок обучения - 5 лет.</w:t>
      </w:r>
      <w:r w:rsidRPr="00301A89">
        <w:rPr>
          <w:b/>
        </w:rPr>
        <w:br/>
      </w:r>
      <w:r w:rsidRPr="00301A89">
        <w:rPr>
          <w:b/>
        </w:rPr>
        <w:br/>
      </w:r>
      <w:r w:rsidRPr="00301A89">
        <w:rPr>
          <w:rStyle w:val="a5"/>
          <w:b w:val="0"/>
        </w:rPr>
        <w:t>Образовательная деятельность в ДОУ осуществляется на </w:t>
      </w:r>
      <w:hyperlink r:id="rId5" w:history="1">
        <w:r w:rsidRPr="00301A89">
          <w:rPr>
            <w:rStyle w:val="a4"/>
            <w:bCs/>
            <w:color w:val="auto"/>
            <w:u w:val="none"/>
          </w:rPr>
          <w:t>русском языке</w:t>
        </w:r>
      </w:hyperlink>
      <w:r w:rsidRPr="00301A89">
        <w:rPr>
          <w:rStyle w:val="a5"/>
        </w:rPr>
        <w:t>.</w:t>
      </w:r>
      <w:r w:rsidRPr="00301A89">
        <w:br/>
      </w:r>
    </w:p>
    <w:p w:rsidR="00C364BF" w:rsidRDefault="00C364BF" w:rsidP="00C364BF">
      <w:pPr>
        <w:pStyle w:val="a3"/>
      </w:pPr>
      <w:r>
        <w:t>Режим деятельности: с понедельника по пятницу с 7.00 до 19.00.</w:t>
      </w:r>
    </w:p>
    <w:p w:rsidR="00C364BF" w:rsidRDefault="00C364BF" w:rsidP="00C364BF">
      <w:pPr>
        <w:pStyle w:val="a3"/>
      </w:pPr>
      <w:r>
        <w:t>Выходные дни – суббота, воскресенье.</w:t>
      </w:r>
    </w:p>
    <w:p w:rsidR="00C364BF" w:rsidRDefault="00C364BF" w:rsidP="00C364BF">
      <w:pPr>
        <w:pStyle w:val="a3"/>
      </w:pPr>
    </w:p>
    <w:p w:rsidR="005270B4" w:rsidRDefault="005270B4"/>
    <w:sectPr w:rsidR="0052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98"/>
    <w:rsid w:val="00301A89"/>
    <w:rsid w:val="00455A98"/>
    <w:rsid w:val="004D7B25"/>
    <w:rsid w:val="005270B4"/>
    <w:rsid w:val="007B78B5"/>
    <w:rsid w:val="00C3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64BF"/>
    <w:rPr>
      <w:color w:val="0000FF"/>
      <w:u w:val="single"/>
    </w:rPr>
  </w:style>
  <w:style w:type="character" w:styleId="a5">
    <w:name w:val="Strong"/>
    <w:basedOn w:val="a0"/>
    <w:uiPriority w:val="22"/>
    <w:qFormat/>
    <w:rsid w:val="00301A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64BF"/>
    <w:rPr>
      <w:color w:val="0000FF"/>
      <w:u w:val="single"/>
    </w:rPr>
  </w:style>
  <w:style w:type="character" w:styleId="a5">
    <w:name w:val="Strong"/>
    <w:basedOn w:val="a0"/>
    <w:uiPriority w:val="22"/>
    <w:qFormat/>
    <w:rsid w:val="00301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ad17.ucoz.ru/load/polozhenie_o_jazyke_obrazovanija/1-1-0-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2019-10-17T10:14:00Z</dcterms:created>
  <dcterms:modified xsi:type="dcterms:W3CDTF">2019-11-11T15:06:00Z</dcterms:modified>
</cp:coreProperties>
</file>