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D" w:rsidRDefault="00D5593D" w:rsidP="00D5593D">
      <w:pPr>
        <w:pStyle w:val="c2"/>
        <w:spacing w:before="0" w:beforeAutospacing="0" w:after="0" w:afterAutospacing="0"/>
        <w:jc w:val="center"/>
      </w:pPr>
      <w:r>
        <w:rPr>
          <w:b/>
          <w:bCs/>
          <w:color w:val="FF0000"/>
          <w:sz w:val="44"/>
          <w:szCs w:val="44"/>
          <w:shd w:val="clear" w:color="auto" w:fill="FFFFFF"/>
        </w:rPr>
        <w:t>Консультация для родителей</w:t>
      </w:r>
    </w:p>
    <w:p w:rsidR="00D5593D" w:rsidRDefault="00D5593D" w:rsidP="00D5593D">
      <w:pPr>
        <w:pStyle w:val="c2"/>
        <w:spacing w:before="0" w:beforeAutospacing="0" w:after="0" w:afterAutospacing="0"/>
        <w:jc w:val="center"/>
      </w:pPr>
      <w:r>
        <w:rPr>
          <w:b/>
          <w:bCs/>
          <w:color w:val="FF0000"/>
          <w:sz w:val="44"/>
          <w:szCs w:val="44"/>
          <w:shd w:val="clear" w:color="auto" w:fill="FFFFFF"/>
        </w:rPr>
        <w:t>"Правильное питание – залог здоровья"</w:t>
      </w:r>
      <w:r>
        <w:rPr>
          <w:shd w:val="clear" w:color="auto" w:fill="FFFFFF"/>
        </w:rPr>
        <w:t> </w:t>
      </w:r>
    </w:p>
    <w:p w:rsidR="00D5593D" w:rsidRDefault="00D5593D" w:rsidP="00D5593D">
      <w:pPr>
        <w:pStyle w:val="c2"/>
        <w:spacing w:before="0" w:beforeAutospacing="0" w:after="0" w:afterAutospacing="0"/>
        <w:jc w:val="center"/>
      </w:pPr>
      <w:r>
        <w:rPr>
          <w:shd w:val="clear" w:color="auto" w:fill="FFFFFF"/>
        </w:rPr>
        <w:t> </w:t>
      </w:r>
    </w:p>
    <w:p w:rsidR="00D5593D" w:rsidRDefault="00D5593D" w:rsidP="00D5593D">
      <w:pPr>
        <w:pStyle w:val="c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ab/>
        <w:t>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D5593D" w:rsidRDefault="00D5593D" w:rsidP="00D5593D">
      <w:pPr>
        <w:pStyle w:val="c0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7D7D8A" w:rsidRDefault="00A402C8"/>
    <w:p w:rsidR="00D5593D" w:rsidRDefault="00D5593D" w:rsidP="00D559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92885"/>
            <wp:effectExtent l="0" t="0" r="3175" b="0"/>
            <wp:docPr id="1" name="Рисунок 1" descr="C:\Users\User\Desktop\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рами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3D" w:rsidRDefault="00D5593D" w:rsidP="00D5593D">
      <w:pPr>
        <w:jc w:val="center"/>
      </w:pPr>
    </w:p>
    <w:p w:rsidR="00D5593D" w:rsidRDefault="00D5593D" w:rsidP="00D5593D">
      <w:pPr>
        <w:jc w:val="center"/>
      </w:pPr>
    </w:p>
    <w:p w:rsidR="00D5593D" w:rsidRDefault="00D5593D" w:rsidP="00D5593D">
      <w:pPr>
        <w:jc w:val="center"/>
      </w:pPr>
    </w:p>
    <w:p w:rsidR="00D5593D" w:rsidRDefault="00D5593D" w:rsidP="00D5593D">
      <w:pPr>
        <w:jc w:val="center"/>
      </w:pPr>
    </w:p>
    <w:p w:rsidR="00D5593D" w:rsidRDefault="00D5593D" w:rsidP="00D5593D">
      <w:pPr>
        <w:pStyle w:val="c0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D5593D" w:rsidRDefault="00D5593D" w:rsidP="00D5593D">
      <w:pPr>
        <w:pStyle w:val="c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Промежутки между приемами пищи не должны превышать 3.5-4 часа.</w:t>
      </w:r>
    </w:p>
    <w:p w:rsidR="00D5593D" w:rsidRDefault="00D5593D" w:rsidP="00D5593D">
      <w:pPr>
        <w:pStyle w:val="c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D5593D" w:rsidRDefault="00D5593D" w:rsidP="00D5593D">
      <w:pPr>
        <w:pStyle w:val="c2"/>
        <w:spacing w:before="0" w:beforeAutospacing="0" w:after="0" w:afterAutospacing="0"/>
        <w:ind w:firstLine="708"/>
        <w:jc w:val="both"/>
      </w:pPr>
      <w:r>
        <w:rPr>
          <w:b/>
          <w:bCs/>
          <w:color w:val="E74C3C"/>
          <w:sz w:val="28"/>
          <w:szCs w:val="28"/>
          <w:shd w:val="clear" w:color="auto" w:fill="FFFFFF"/>
        </w:rPr>
        <w:t>Для обеспечения правильного питания необходимы следующие условия:</w:t>
      </w:r>
    </w:p>
    <w:p w:rsidR="00D5593D" w:rsidRDefault="00D5593D" w:rsidP="00D5593D">
      <w:pPr>
        <w:pStyle w:val="c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а)</w:t>
      </w:r>
      <w:r>
        <w:rPr>
          <w:color w:val="000000"/>
          <w:sz w:val="28"/>
          <w:szCs w:val="28"/>
          <w:shd w:val="clear" w:color="auto" w:fill="FFFFFF"/>
        </w:rPr>
        <w:t> наличие в пище всех необходимых белков, жиров, углеводов, микроэлементов, витаминов;</w:t>
      </w:r>
    </w:p>
    <w:p w:rsidR="00D5593D" w:rsidRDefault="00D5593D" w:rsidP="00D5593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б)</w:t>
      </w:r>
      <w:r>
        <w:rPr>
          <w:color w:val="000000"/>
          <w:sz w:val="28"/>
          <w:szCs w:val="28"/>
          <w:shd w:val="clear" w:color="auto" w:fill="FFFFFF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ребёнка)  и рациональное распределение пищи по калорийности в течение дня.</w:t>
      </w:r>
    </w:p>
    <w:p w:rsidR="00A402C8" w:rsidRPr="00A402C8" w:rsidRDefault="00A402C8" w:rsidP="00A4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40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:rsidR="00A402C8" w:rsidRDefault="00A402C8" w:rsidP="00A4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0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40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</w:t>
      </w:r>
    </w:p>
    <w:p w:rsidR="00D5593D" w:rsidRDefault="00A402C8" w:rsidP="00A402C8">
      <w:pPr>
        <w:spacing w:after="0" w:line="240" w:lineRule="auto"/>
        <w:ind w:firstLine="708"/>
        <w:jc w:val="both"/>
      </w:pPr>
      <w:r w:rsidRPr="00A402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Поэтому первое и главное правило для всех — никогда не кормить ребёнка насильно!</w:t>
      </w:r>
    </w:p>
    <w:p w:rsidR="00D5593D" w:rsidRDefault="00D5593D" w:rsidP="00A402C8">
      <w:pPr>
        <w:pStyle w:val="c0"/>
        <w:spacing w:before="0" w:beforeAutospacing="0" w:after="0" w:afterAutospacing="0"/>
        <w:jc w:val="center"/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8583559" wp14:editId="3B03585F">
            <wp:extent cx="5490000" cy="4114800"/>
            <wp:effectExtent l="0" t="0" r="0" b="0"/>
            <wp:docPr id="3" name="Рисунок 3" descr="https://content.schools.by/sad62mogilev/library/режим_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ad62mogilev/library/режим_пит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A"/>
    <w:rsid w:val="007918FA"/>
    <w:rsid w:val="00A402C8"/>
    <w:rsid w:val="00D5593D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2021-10-20T12:57:00Z</dcterms:created>
  <dcterms:modified xsi:type="dcterms:W3CDTF">2021-10-20T13:03:00Z</dcterms:modified>
</cp:coreProperties>
</file>