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69F" w:rsidRDefault="00DB269F" w:rsidP="00DB26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B26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Памятка для родителей по организации питания ребенка </w:t>
      </w:r>
    </w:p>
    <w:p w:rsidR="00DB269F" w:rsidRPr="00DB269F" w:rsidRDefault="00DB269F" w:rsidP="00DB26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6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дошкольного возраста</w:t>
      </w:r>
    </w:p>
    <w:p w:rsidR="00DB269F" w:rsidRPr="00DB269F" w:rsidRDefault="00DB269F" w:rsidP="00DB26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69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организации питания ребенка дошкольного возраста следует учитывать следующее:</w:t>
      </w:r>
    </w:p>
    <w:p w:rsidR="00DB269F" w:rsidRPr="00DB269F" w:rsidRDefault="00DB269F" w:rsidP="00DB269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69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допускайте, чтобы ребенок переедал или же испытывал чувство голода;</w:t>
      </w:r>
    </w:p>
    <w:p w:rsidR="00DB269F" w:rsidRPr="00DB269F" w:rsidRDefault="00DB269F" w:rsidP="00DB269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69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научитесь правильно дозировать количество каждого блюда;</w:t>
      </w:r>
    </w:p>
    <w:p w:rsidR="00DB269F" w:rsidRPr="00DB269F" w:rsidRDefault="00DB269F" w:rsidP="00DB269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69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предлагать ребенку пить натощак воду комнатной температуры (несколько маленьких глотков);</w:t>
      </w:r>
    </w:p>
    <w:p w:rsidR="00DB269F" w:rsidRPr="00DB269F" w:rsidRDefault="00DB269F" w:rsidP="00DB269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69F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ребенок проголодается между завтраком и обедом, желательно предлагать ему сухофрукты, сырые овощи, фрукты, сухарики, галетное печенье, сок с мякотью, фруктовое пюре, кефир, </w:t>
      </w:r>
      <w:r w:rsidRPr="00DB269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но не</w:t>
      </w:r>
      <w:proofErr w:type="gramStart"/>
      <w:r w:rsidRPr="00DB269F">
        <w:rPr>
          <w:rFonts w:ascii="Times New Roman" w:eastAsia="Times New Roman" w:hAnsi="Times New Roman" w:cs="Times New Roman"/>
          <w:sz w:val="28"/>
          <w:szCs w:val="28"/>
          <w:lang w:eastAsia="ru-RU"/>
        </w:rPr>
        <w:t> :</w:t>
      </w:r>
      <w:proofErr w:type="gramEnd"/>
      <w:r w:rsidRPr="00DB269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B269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сладкий чай, булочки, сладкое печенье, бутерброды, конфеты, варенье;</w:t>
      </w:r>
    </w:p>
    <w:p w:rsidR="00DB269F" w:rsidRPr="00DB269F" w:rsidRDefault="00DB269F" w:rsidP="00DB269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69F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ребенок хочет пить, лучше всего утоляет жажду минеральная вода, отвар шиповника, настои из листьев смородины, земляники, хлебный квас, </w:t>
      </w:r>
      <w:r w:rsidRPr="00DB269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но не: компоты, кисели, </w:t>
      </w:r>
      <w:r w:rsidRPr="00DB269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B269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сладкие напитки;</w:t>
      </w:r>
    </w:p>
    <w:p w:rsidR="00DB269F" w:rsidRPr="00DB269F" w:rsidRDefault="00DB269F" w:rsidP="00DB269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69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заставляйте малыша есть через силу. Если вашим детям объяснения не помогают, понаблюдайте за ними, поищите причину (плохое настроение, плохое самочувствие, озабоченность своими проблемами, незнакомое блюдо, нелюбимый продукт, высказанное кем-то отрицательное мнение о еде и т.д.) Не следует наказывать ребенка, лишая его любимой пищи.</w:t>
      </w:r>
    </w:p>
    <w:p w:rsidR="00DB269F" w:rsidRPr="00DB269F" w:rsidRDefault="00DB269F" w:rsidP="00DB26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69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    </w:t>
      </w:r>
      <w:r w:rsidRPr="00DB269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Помните! </w:t>
      </w:r>
      <w:r w:rsidRPr="00DB269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очень внимательны, они все видят и слышат. Следите за своими репликами о пище. О пище можно говорить только хорошо. Во время еды все должно быть сосредоточено на этом процессе, для ребенка это довольно — таки сложное дело.</w:t>
      </w:r>
    </w:p>
    <w:p w:rsidR="00DB269F" w:rsidRPr="00DB269F" w:rsidRDefault="00DB269F" w:rsidP="00DB26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69F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Не забывайте</w:t>
      </w:r>
      <w:r w:rsidRPr="00DB269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DB269F">
        <w:rPr>
          <w:rFonts w:ascii="Times New Roman" w:eastAsia="Times New Roman" w:hAnsi="Times New Roman" w:cs="Times New Roman"/>
          <w:sz w:val="28"/>
          <w:szCs w:val="28"/>
          <w:lang w:eastAsia="ru-RU"/>
        </w:rPr>
        <w:t>хвалить детей за аккуратность, неторопливость, культурные навыки.</w:t>
      </w:r>
    </w:p>
    <w:p w:rsidR="00DB269F" w:rsidRPr="00DB269F" w:rsidRDefault="00DB269F" w:rsidP="00DB26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69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     </w:t>
      </w:r>
      <w:r w:rsidRPr="00DB269F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Не фиксируйте</w:t>
      </w:r>
      <w:r w:rsidRPr="00DB269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 </w:t>
      </w:r>
      <w:r w:rsidRPr="00DB269F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еды внимание ребенка на неудачах (только в крайних случаях, когда это опасно для здоровья).</w:t>
      </w:r>
      <w:bookmarkStart w:id="0" w:name="_GoBack"/>
      <w:bookmarkEnd w:id="0"/>
    </w:p>
    <w:p w:rsidR="00DB269F" w:rsidRPr="00DB269F" w:rsidRDefault="00DB269F" w:rsidP="00DB269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269F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Очень важно помнить, что:</w:t>
      </w:r>
    </w:p>
    <w:p w:rsidR="00DB269F" w:rsidRPr="00DB269F" w:rsidRDefault="00DB269F" w:rsidP="00DB269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69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каждое блюдо должно быть красиво оформлено и подано ребенку с акцентом на том, что это именно для него;</w:t>
      </w:r>
    </w:p>
    <w:p w:rsidR="00DB269F" w:rsidRPr="00DB269F" w:rsidRDefault="00DB269F" w:rsidP="00DB269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69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прием пищи должен начинаться с овощей, лучше сырых, крупно нарезанных, если салатов, то свежеприготовленных;</w:t>
      </w:r>
    </w:p>
    <w:p w:rsidR="00DB269F" w:rsidRPr="00DB269F" w:rsidRDefault="00DB269F" w:rsidP="00DB269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69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почти в каждом блюде можно найти любимый малышом продукт. Необходимо обратить на него  внимание ребенка, это поможет развить аппетит;</w:t>
      </w:r>
    </w:p>
    <w:p w:rsidR="00DB269F" w:rsidRPr="00DB269F" w:rsidRDefault="00DB269F" w:rsidP="00DB269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лучший способ приготовления еды —  на пару, в духовом шкафу; в собственном соку, с небольшим количеством жира. Это поможет максимально сохранить биологическую ценность  продукта, принесет больше пользы организму, предохранит от кариеса, </w:t>
      </w:r>
      <w:proofErr w:type="spellStart"/>
      <w:r w:rsidRPr="00DB269F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парадонтоза</w:t>
      </w:r>
      <w:proofErr w:type="spellEnd"/>
      <w:r w:rsidRPr="00DB269F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колита, дисбактериоза и др.;</w:t>
      </w:r>
    </w:p>
    <w:p w:rsidR="00DB269F" w:rsidRPr="00DB269F" w:rsidRDefault="00DB269F" w:rsidP="00DB269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69F">
        <w:rPr>
          <w:rFonts w:ascii="Times New Roman" w:eastAsia="Times New Roman" w:hAnsi="Times New Roman" w:cs="Times New Roman"/>
          <w:sz w:val="28"/>
          <w:szCs w:val="28"/>
          <w:lang w:eastAsia="ru-RU"/>
        </w:rPr>
        <w:t>пища для ребенка дошкольника должна быть не протертая, а в натуральном виде;</w:t>
      </w:r>
    </w:p>
    <w:p w:rsidR="007D7D8A" w:rsidRDefault="00DB269F" w:rsidP="00DB269F">
      <w:pPr>
        <w:numPr>
          <w:ilvl w:val="0"/>
          <w:numId w:val="2"/>
        </w:numPr>
        <w:spacing w:after="0" w:line="240" w:lineRule="auto"/>
      </w:pPr>
      <w:r w:rsidRPr="00DB269F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внешний вид помещения, свежесть воздуха, красивая сервировка стола, спокойная атмосфера – все это помощники хорошего аппетита.</w:t>
      </w:r>
    </w:p>
    <w:sectPr w:rsidR="007D7D8A" w:rsidSect="00DB269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7123B"/>
    <w:multiLevelType w:val="multilevel"/>
    <w:tmpl w:val="2334F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B54C02"/>
    <w:multiLevelType w:val="multilevel"/>
    <w:tmpl w:val="36105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405"/>
    <w:rsid w:val="006F7405"/>
    <w:rsid w:val="00DB269F"/>
    <w:rsid w:val="00E751CB"/>
    <w:rsid w:val="00FB7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664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367</Words>
  <Characters>2095</Characters>
  <Application>Microsoft Office Word</Application>
  <DocSecurity>0</DocSecurity>
  <Lines>17</Lines>
  <Paragraphs>4</Paragraphs>
  <ScaleCrop>false</ScaleCrop>
  <Company/>
  <LinksUpToDate>false</LinksUpToDate>
  <CharactersWithSpaces>2458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2021-10-20T13:12:00Z</dcterms:created>
  <dcterms:modified xsi:type="dcterms:W3CDTF">2021-10-20T13:14:00Z</dcterms:modified>
</cp:coreProperties>
</file>